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A4" w:rsidRDefault="00C933BC" w:rsidP="00C933BC">
      <w:pPr>
        <w:widowControl/>
        <w:suppressAutoHyphens/>
        <w:spacing w:line="240" w:lineRule="atLeast"/>
        <w:jc w:val="center"/>
        <w:rPr>
          <w:rFonts w:ascii="Arial" w:hAnsi="Arial" w:cs="Arial"/>
          <w:b/>
          <w:color w:val="000000"/>
          <w:spacing w:val="-3"/>
          <w:sz w:val="28"/>
          <w:lang w:val="es-ES_tradnl"/>
        </w:rPr>
      </w:pPr>
      <w:r w:rsidRPr="00501F81">
        <w:rPr>
          <w:rFonts w:ascii="Arial" w:hAnsi="Arial" w:cs="Arial"/>
          <w:b/>
          <w:color w:val="000000"/>
          <w:spacing w:val="-3"/>
          <w:sz w:val="28"/>
          <w:lang w:val="es-ES_tradnl"/>
        </w:rPr>
        <w:t xml:space="preserve"> GUÍON PARA ELABORAR INFORME RELATIVO A LA VINCULACIÓN DE LA PÉRDIDA DE ACTIVIDAD COMO CONSECUENCIA DEL COVID-19</w:t>
      </w:r>
    </w:p>
    <w:p w:rsidR="00501F81" w:rsidRPr="00501F81" w:rsidRDefault="00501F81" w:rsidP="00C933BC">
      <w:pPr>
        <w:widowControl/>
        <w:suppressAutoHyphens/>
        <w:spacing w:line="240" w:lineRule="atLeast"/>
        <w:jc w:val="center"/>
        <w:rPr>
          <w:rFonts w:ascii="Arial" w:hAnsi="Arial" w:cs="Arial"/>
          <w:b/>
          <w:color w:val="000000"/>
          <w:spacing w:val="-3"/>
          <w:sz w:val="28"/>
          <w:lang w:val="es-ES_tradnl"/>
        </w:rPr>
      </w:pPr>
    </w:p>
    <w:p w:rsidR="004648A4" w:rsidRPr="004648A4" w:rsidRDefault="004648A4" w:rsidP="00C933BC">
      <w:pPr>
        <w:widowControl/>
        <w:suppressAutoHyphens/>
        <w:spacing w:line="240" w:lineRule="atLeast"/>
        <w:jc w:val="center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4648A4" w:rsidRDefault="00C933BC" w:rsidP="004648A4">
      <w:pPr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Identificación de la empresa:</w:t>
      </w:r>
    </w:p>
    <w:p w:rsidR="00C933BC" w:rsidRDefault="00C933BC" w:rsidP="00C933BC">
      <w:pPr>
        <w:widowControl/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C933BC" w:rsidRPr="004648A4" w:rsidRDefault="00C933BC" w:rsidP="004648A4">
      <w:pPr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Actividad de la empresa:</w:t>
      </w:r>
    </w:p>
    <w:p w:rsidR="004648A4" w:rsidRPr="004648A4" w:rsidRDefault="004648A4" w:rsidP="004648A4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715942" w:rsidRDefault="00C933BC" w:rsidP="00C933BC">
      <w:pPr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>Explicación de medida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/s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 xml:space="preserve"> que provoca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/n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 xml:space="preserve"> pérdidas de actividad como consecuencia 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de la declaración del estado de alarma:</w:t>
      </w:r>
      <w:r w:rsidR="00715942">
        <w:rPr>
          <w:rFonts w:ascii="Arial" w:hAnsi="Arial" w:cs="Arial"/>
          <w:color w:val="000000"/>
          <w:spacing w:val="-3"/>
          <w:sz w:val="28"/>
          <w:lang w:val="es-ES_tradnl"/>
        </w:rPr>
        <w:t xml:space="preserve"> </w:t>
      </w:r>
    </w:p>
    <w:p w:rsidR="00715942" w:rsidRDefault="00715942" w:rsidP="00715942">
      <w:pPr>
        <w:pStyle w:val="Prrafodelista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C933BC" w:rsidRDefault="00715942" w:rsidP="00715942">
      <w:pPr>
        <w:widowControl/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</w:t>
      </w:r>
      <w:r w:rsidRPr="00715942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>rellenar según proceda)</w:t>
      </w:r>
    </w:p>
    <w:p w:rsidR="00C933BC" w:rsidRDefault="00C933BC" w:rsidP="00C933BC">
      <w:pPr>
        <w:pStyle w:val="Prrafodelista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C933BC" w:rsidRDefault="00C933BC" w:rsidP="00C933BC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Suspensión o cancelación de actividades: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C933BC" w:rsidRDefault="00C933BC" w:rsidP="00C933BC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Cierre temporal de locales de afluencia pública: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C933BC" w:rsidRDefault="00C933BC" w:rsidP="00C933BC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Restricciones en el transporte público: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C933BC" w:rsidRDefault="00C933BC" w:rsidP="00C933BC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Restricciones en la movilidad de las personas: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715942" w:rsidRDefault="00C933BC" w:rsidP="00D6771B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 w:rsidRPr="00715942">
        <w:rPr>
          <w:rFonts w:ascii="Arial" w:hAnsi="Arial" w:cs="Arial"/>
          <w:color w:val="000000"/>
          <w:spacing w:val="-3"/>
          <w:sz w:val="28"/>
          <w:lang w:val="es-ES_tradnl"/>
        </w:rPr>
        <w:t xml:space="preserve">Restricciones en la movilidad de las </w:t>
      </w:r>
      <w:r w:rsidR="00A86F6B">
        <w:rPr>
          <w:rFonts w:ascii="Arial" w:hAnsi="Arial" w:cs="Arial"/>
          <w:color w:val="000000"/>
          <w:spacing w:val="-3"/>
          <w:sz w:val="28"/>
          <w:lang w:val="es-ES_tradnl"/>
        </w:rPr>
        <w:t>mercancías</w:t>
      </w:r>
      <w:bookmarkStart w:id="0" w:name="_GoBack"/>
      <w:bookmarkEnd w:id="0"/>
      <w:r w:rsidRPr="00715942">
        <w:rPr>
          <w:rFonts w:ascii="Arial" w:hAnsi="Arial" w:cs="Arial"/>
          <w:color w:val="000000"/>
          <w:spacing w:val="-3"/>
          <w:sz w:val="28"/>
          <w:lang w:val="es-ES_tradnl"/>
        </w:rPr>
        <w:t>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C933BC" w:rsidRDefault="00C933BC" w:rsidP="00D6771B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 w:rsidRPr="00715942">
        <w:rPr>
          <w:rFonts w:ascii="Arial" w:hAnsi="Arial" w:cs="Arial"/>
          <w:color w:val="000000"/>
          <w:spacing w:val="-3"/>
          <w:sz w:val="28"/>
          <w:lang w:val="es-ES_tradnl"/>
        </w:rPr>
        <w:t>Falta de suministros que impidan gravemente continuar con el desarrollo ordinario de la actividad:</w:t>
      </w:r>
    </w:p>
    <w:p w:rsidR="00715942" w:rsidRP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C933BC" w:rsidRDefault="00C933BC" w:rsidP="00C933BC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S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>ituaciones urgentes y extraordinarias debidas al contagio de la plantilla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C933BC" w:rsidRDefault="00C933BC" w:rsidP="00C933BC">
      <w:pPr>
        <w:widowControl/>
        <w:numPr>
          <w:ilvl w:val="1"/>
          <w:numId w:val="2"/>
        </w:numPr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 w:firstLine="0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>A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>dopción de medidas de aislamiento preventivo decretados por la autoridad sanitaria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:</w:t>
      </w:r>
    </w:p>
    <w:p w:rsidR="00715942" w:rsidRDefault="00715942" w:rsidP="00715942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ab/>
      </w:r>
      <w:r w:rsidRPr="00715942">
        <w:rPr>
          <w:rFonts w:ascii="Arial" w:hAnsi="Arial" w:cs="Arial"/>
          <w:color w:val="000000"/>
          <w:spacing w:val="-3"/>
          <w:sz w:val="28"/>
          <w:highlight w:val="yellow"/>
          <w:lang w:val="es-ES_tradnl"/>
        </w:rPr>
        <w:t>(…)</w:t>
      </w:r>
    </w:p>
    <w:p w:rsidR="00501F81" w:rsidRDefault="00501F81" w:rsidP="00501F81">
      <w:pPr>
        <w:widowControl/>
        <w:tabs>
          <w:tab w:val="left" w:pos="-720"/>
          <w:tab w:val="left" w:pos="0"/>
          <w:tab w:val="left" w:pos="993"/>
        </w:tabs>
        <w:suppressAutoHyphens/>
        <w:spacing w:line="240" w:lineRule="atLeast"/>
        <w:ind w:left="284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</w:p>
    <w:sectPr w:rsidR="00501F81">
      <w:pgSz w:w="11906" w:h="16838" w:code="9"/>
      <w:pgMar w:top="1678" w:right="1151" w:bottom="720" w:left="2160" w:header="1678" w:footer="720" w:gutter="0"/>
      <w:paperSrc w:first="1" w:other="1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3BB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391E8C"/>
    <w:multiLevelType w:val="hybridMultilevel"/>
    <w:tmpl w:val="901E70A4"/>
    <w:lvl w:ilvl="0" w:tplc="00286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24B5"/>
    <w:multiLevelType w:val="hybridMultilevel"/>
    <w:tmpl w:val="C89A3E66"/>
    <w:lvl w:ilvl="0" w:tplc="53C40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D50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A6"/>
    <w:rsid w:val="00053CB3"/>
    <w:rsid w:val="001F2512"/>
    <w:rsid w:val="004648A4"/>
    <w:rsid w:val="00501F81"/>
    <w:rsid w:val="005B3010"/>
    <w:rsid w:val="006728A6"/>
    <w:rsid w:val="00715942"/>
    <w:rsid w:val="00A86F6B"/>
    <w:rsid w:val="00C933BC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DCC"/>
  <w15:chartTrackingRefBased/>
  <w15:docId w15:val="{302DB86D-7829-46C1-B89A-A2440AEA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8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93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4B3C66B8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255JOS</dc:creator>
  <cp:keywords/>
  <dc:description/>
  <cp:lastModifiedBy>255JOS</cp:lastModifiedBy>
  <cp:revision>2</cp:revision>
  <dcterms:created xsi:type="dcterms:W3CDTF">2020-03-18T13:44:00Z</dcterms:created>
  <dcterms:modified xsi:type="dcterms:W3CDTF">2020-03-18T13:44:00Z</dcterms:modified>
</cp:coreProperties>
</file>