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82" w:rsidRPr="00FC5082" w:rsidRDefault="00FC5082" w:rsidP="00FC5082">
      <w:pPr>
        <w:widowControl/>
        <w:suppressAutoHyphens/>
        <w:spacing w:line="240" w:lineRule="atLeast"/>
        <w:jc w:val="center"/>
        <w:rPr>
          <w:rFonts w:ascii="Arial" w:hAnsi="Arial" w:cs="Arial"/>
          <w:b/>
          <w:color w:val="000000"/>
          <w:spacing w:val="-3"/>
          <w:sz w:val="28"/>
          <w:lang w:val="es-ES_tradnl"/>
        </w:rPr>
      </w:pPr>
      <w:r w:rsidRPr="00FC5082">
        <w:rPr>
          <w:rFonts w:ascii="Arial" w:hAnsi="Arial" w:cs="Arial"/>
          <w:b/>
          <w:color w:val="000000"/>
          <w:spacing w:val="-3"/>
          <w:sz w:val="28"/>
          <w:lang w:val="es-ES_tradnl"/>
        </w:rPr>
        <w:t>DOCUMENTACIÓN ACREDITATIVA</w:t>
      </w:r>
    </w:p>
    <w:p w:rsidR="00FC5082" w:rsidRDefault="00FC5082" w:rsidP="00FC5082">
      <w:pPr>
        <w:widowControl/>
        <w:suppressAutoHyphens/>
        <w:spacing w:line="240" w:lineRule="atLeast"/>
        <w:jc w:val="center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FC5082" w:rsidRDefault="00FC5082" w:rsidP="00FC5082">
      <w:pPr>
        <w:widowControl/>
        <w:suppressAutoHyphens/>
        <w:spacing w:line="240" w:lineRule="atLeast"/>
        <w:jc w:val="center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FC5082" w:rsidRDefault="00FC5082" w:rsidP="00FC5082">
      <w:pPr>
        <w:widowControl/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  <w:r>
        <w:rPr>
          <w:rFonts w:ascii="Arial" w:hAnsi="Arial" w:cs="Arial"/>
          <w:color w:val="000000"/>
          <w:spacing w:val="-3"/>
          <w:sz w:val="28"/>
          <w:lang w:val="es-ES_tradnl"/>
        </w:rPr>
        <w:t xml:space="preserve">Documentación acreditativa de las 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>medida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/s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 xml:space="preserve"> que provoca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/n</w:t>
      </w:r>
      <w:r w:rsidRPr="00C933BC">
        <w:rPr>
          <w:rFonts w:ascii="Arial" w:hAnsi="Arial" w:cs="Arial"/>
          <w:color w:val="000000"/>
          <w:spacing w:val="-3"/>
          <w:sz w:val="28"/>
          <w:lang w:val="es-ES_tradnl"/>
        </w:rPr>
        <w:t xml:space="preserve"> pérdidas de actividad como consecuencia </w:t>
      </w:r>
      <w:r>
        <w:rPr>
          <w:rFonts w:ascii="Arial" w:hAnsi="Arial" w:cs="Arial"/>
          <w:color w:val="000000"/>
          <w:spacing w:val="-3"/>
          <w:sz w:val="28"/>
          <w:lang w:val="es-ES_tradnl"/>
        </w:rPr>
        <w:t>de la declaración del estado de alarma:</w:t>
      </w:r>
    </w:p>
    <w:p w:rsidR="00FC5082" w:rsidRDefault="00FC5082" w:rsidP="00FC5082">
      <w:pPr>
        <w:widowControl/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8"/>
          <w:lang w:val="es-ES_tradnl"/>
        </w:rPr>
      </w:pPr>
    </w:p>
    <w:p w:rsidR="00920A67" w:rsidRDefault="00FC5082" w:rsidP="00920A67">
      <w:pPr>
        <w:pStyle w:val="Prrafodelista"/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</w:pPr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Adjuntar </w:t>
      </w:r>
      <w:r w:rsidR="00920A67"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>toda</w:t>
      </w:r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 documentación </w:t>
      </w:r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u w:val="single"/>
          <w:lang w:val="es-ES_tradnl"/>
        </w:rPr>
        <w:t>que pruebe</w:t>
      </w:r>
      <w:r w:rsidR="00920A67"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 que las medidas adoptadas ante el Covid-19 ha provocado pérdidas</w:t>
      </w:r>
    </w:p>
    <w:p w:rsidR="00920A67" w:rsidRPr="00920A67" w:rsidRDefault="00920A67" w:rsidP="00920A67">
      <w:pPr>
        <w:pStyle w:val="Prrafodelista"/>
        <w:widowControl/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</w:pPr>
    </w:p>
    <w:p w:rsidR="00920A67" w:rsidRPr="00920A67" w:rsidRDefault="00920A67" w:rsidP="00920A67">
      <w:pPr>
        <w:pStyle w:val="Prrafodelista"/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i/>
          <w:color w:val="000000"/>
          <w:spacing w:val="-3"/>
          <w:sz w:val="28"/>
          <w:lang w:val="es-ES_tradnl"/>
        </w:rPr>
      </w:pPr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Las medidas adoptadas </w:t>
      </w:r>
      <w:r w:rsidR="00205D76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que han podido provocar pérdidas </w:t>
      </w:r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 xml:space="preserve">son las del modelo 02 </w:t>
      </w:r>
      <w:bookmarkStart w:id="0" w:name="_GoBack"/>
      <w:bookmarkEnd w:id="0"/>
      <w:r w:rsidRPr="00920A67">
        <w:rPr>
          <w:rFonts w:ascii="Arial" w:hAnsi="Arial" w:cs="Arial"/>
          <w:i/>
          <w:color w:val="000000"/>
          <w:spacing w:val="-3"/>
          <w:sz w:val="28"/>
          <w:highlight w:val="yellow"/>
          <w:lang w:val="es-ES_tradnl"/>
        </w:rPr>
        <w:t>Informe relativo a la vinculación de la pérdida de actividad.</w:t>
      </w:r>
    </w:p>
    <w:p w:rsidR="00034E82" w:rsidRPr="00FC5082" w:rsidRDefault="00034E82">
      <w:pPr>
        <w:rPr>
          <w:lang w:val="es-ES_tradnl"/>
        </w:rPr>
      </w:pPr>
    </w:p>
    <w:sectPr w:rsidR="00034E82" w:rsidRPr="00FC5082">
      <w:pgSz w:w="11906" w:h="16838" w:code="9"/>
      <w:pgMar w:top="1678" w:right="1151" w:bottom="720" w:left="2160" w:header="1678" w:footer="720" w:gutter="0"/>
      <w:paperSrc w:first="1" w:other="1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4E8"/>
    <w:multiLevelType w:val="hybridMultilevel"/>
    <w:tmpl w:val="95AEB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1E8C"/>
    <w:multiLevelType w:val="hybridMultilevel"/>
    <w:tmpl w:val="901E70A4"/>
    <w:lvl w:ilvl="0" w:tplc="00286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D50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82"/>
    <w:rsid w:val="00034E82"/>
    <w:rsid w:val="00205D76"/>
    <w:rsid w:val="00293C18"/>
    <w:rsid w:val="00920A67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09AE"/>
  <w15:chartTrackingRefBased/>
  <w15:docId w15:val="{FCE38ED5-4891-407A-98AF-A4B70B90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4B3C66B8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255JOS</dc:creator>
  <cp:keywords/>
  <dc:description/>
  <cp:lastModifiedBy>255JOS</cp:lastModifiedBy>
  <cp:revision>2</cp:revision>
  <dcterms:created xsi:type="dcterms:W3CDTF">2020-03-18T14:15:00Z</dcterms:created>
  <dcterms:modified xsi:type="dcterms:W3CDTF">2020-03-18T14:15:00Z</dcterms:modified>
</cp:coreProperties>
</file>